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BF44F" w14:textId="77777777" w:rsidR="00F105AC" w:rsidRDefault="00F105AC"/>
    <w:p w14:paraId="3E6ADFCD" w14:textId="77777777" w:rsidR="00F105AC" w:rsidRDefault="00F105AC"/>
    <w:p w14:paraId="39A6A0EF" w14:textId="77777777" w:rsidR="00F105AC" w:rsidRDefault="00F105AC"/>
    <w:p w14:paraId="5E98FB31" w14:textId="77777777" w:rsidR="00F105AC" w:rsidRDefault="00F105AC"/>
    <w:p w14:paraId="72042D82" w14:textId="77777777" w:rsidR="00F105AC" w:rsidRDefault="00F105AC"/>
    <w:p w14:paraId="2E618EA3" w14:textId="77777777" w:rsidR="00F105AC" w:rsidRDefault="00F105AC" w:rsidP="007B72E1">
      <w:pPr>
        <w:ind w:firstLine="0"/>
      </w:pPr>
    </w:p>
    <w:p w14:paraId="6324CD29" w14:textId="06088015" w:rsidR="00F105AC" w:rsidRDefault="00F105AC" w:rsidP="00F105AC">
      <w:pPr>
        <w:jc w:val="center"/>
      </w:pPr>
    </w:p>
    <w:p w14:paraId="0606028D" w14:textId="77777777" w:rsidR="00F105AC" w:rsidRDefault="00F105AC" w:rsidP="007B72E1">
      <w:pPr>
        <w:ind w:firstLine="0"/>
      </w:pPr>
    </w:p>
    <w:p w14:paraId="6808807B" w14:textId="77777777" w:rsidR="007B72E1" w:rsidRDefault="007B72E1" w:rsidP="007B72E1">
      <w:pPr>
        <w:ind w:firstLine="0"/>
      </w:pPr>
    </w:p>
    <w:p w14:paraId="7B043416" w14:textId="77777777" w:rsidR="00F105AC" w:rsidRDefault="00F105AC" w:rsidP="00F105AC">
      <w:pPr>
        <w:jc w:val="center"/>
        <w:rPr>
          <w:rFonts w:ascii="Times New Roman" w:hAnsi="Times New Roman" w:cs="Times New Roman"/>
          <w:b/>
          <w:bCs/>
        </w:rPr>
      </w:pPr>
    </w:p>
    <w:p w14:paraId="56ED6C03" w14:textId="66FBCD87" w:rsidR="00F105AC" w:rsidRDefault="00F105AC" w:rsidP="00910BAE">
      <w:pPr>
        <w:spacing w:line="600" w:lineRule="auto"/>
        <w:ind w:firstLine="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Relatório do Trabalho Final</w:t>
      </w:r>
    </w:p>
    <w:p w14:paraId="02FA6498" w14:textId="6D55961D" w:rsidR="00D40E1B" w:rsidRDefault="00F105AC" w:rsidP="00910BAE">
      <w:pPr>
        <w:spacing w:line="600" w:lineRule="auto"/>
        <w:jc w:val="center"/>
        <w:rPr>
          <w:rFonts w:ascii="Times New Roman" w:hAnsi="Times New Roman" w:cs="Times New Roman"/>
          <w:b/>
          <w:bCs/>
        </w:rPr>
      </w:pPr>
      <w:r w:rsidRPr="00F105AC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21805D1" wp14:editId="02646FA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906981" cy="1144437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981" cy="1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05AC">
        <w:rPr>
          <w:rFonts w:ascii="Times New Roman" w:hAnsi="Times New Roman" w:cs="Times New Roman"/>
          <w:b/>
          <w:bCs/>
        </w:rPr>
        <w:t>Unidade Curricular: Análise Exploratória de Dados</w:t>
      </w:r>
    </w:p>
    <w:p w14:paraId="076CCD60" w14:textId="319D1EEF" w:rsidR="00F105AC" w:rsidRDefault="00F105AC" w:rsidP="00910BAE">
      <w:pPr>
        <w:spacing w:line="60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1º ano da licenciatura em Ciência de Dados</w:t>
      </w:r>
    </w:p>
    <w:p w14:paraId="73B895FB" w14:textId="0B5EB240" w:rsidR="00F105AC" w:rsidRDefault="00F105AC" w:rsidP="00F105AC">
      <w:pPr>
        <w:spacing w:line="600" w:lineRule="auto"/>
        <w:jc w:val="center"/>
        <w:rPr>
          <w:rFonts w:ascii="Times New Roman" w:hAnsi="Times New Roman" w:cs="Times New Roman"/>
          <w:b/>
          <w:bCs/>
        </w:rPr>
      </w:pPr>
    </w:p>
    <w:p w14:paraId="4AE902A9" w14:textId="6817FD2F" w:rsidR="00F105AC" w:rsidRDefault="00F105AC" w:rsidP="00F105AC">
      <w:pPr>
        <w:spacing w:line="600" w:lineRule="auto"/>
        <w:jc w:val="center"/>
        <w:rPr>
          <w:rFonts w:ascii="Times New Roman" w:hAnsi="Times New Roman" w:cs="Times New Roman"/>
          <w:b/>
          <w:bCs/>
        </w:rPr>
      </w:pPr>
    </w:p>
    <w:p w14:paraId="2989CB19" w14:textId="77777777" w:rsidR="007B72E1" w:rsidRDefault="007B72E1" w:rsidP="007B72E1">
      <w:pPr>
        <w:spacing w:line="600" w:lineRule="auto"/>
        <w:ind w:firstLine="0"/>
        <w:rPr>
          <w:rFonts w:ascii="Times New Roman" w:hAnsi="Times New Roman" w:cs="Times New Roman"/>
          <w:b/>
          <w:bCs/>
        </w:rPr>
      </w:pPr>
    </w:p>
    <w:p w14:paraId="6AA45B8A" w14:textId="77777777" w:rsidR="007B72E1" w:rsidRDefault="007B72E1" w:rsidP="007B72E1">
      <w:pPr>
        <w:spacing w:line="480" w:lineRule="auto"/>
        <w:ind w:firstLine="0"/>
        <w:rPr>
          <w:rFonts w:ascii="Times New Roman" w:hAnsi="Times New Roman" w:cs="Times New Roman"/>
          <w:b/>
          <w:bCs/>
        </w:rPr>
      </w:pPr>
    </w:p>
    <w:p w14:paraId="48729F24" w14:textId="77777777" w:rsidR="007B72E1" w:rsidRDefault="007B72E1" w:rsidP="007B72E1">
      <w:pPr>
        <w:spacing w:line="480" w:lineRule="auto"/>
        <w:ind w:firstLine="0"/>
        <w:rPr>
          <w:rFonts w:ascii="Times New Roman" w:hAnsi="Times New Roman" w:cs="Times New Roman"/>
          <w:b/>
          <w:bCs/>
        </w:rPr>
      </w:pPr>
    </w:p>
    <w:p w14:paraId="49442D7E" w14:textId="2D3C309B" w:rsidR="00F105AC" w:rsidRDefault="001038CF" w:rsidP="001038CF">
      <w:pPr>
        <w:spacing w:line="480" w:lineRule="auto"/>
        <w:ind w:firstLine="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</w:t>
      </w:r>
      <w:r w:rsidR="00F105AC">
        <w:rPr>
          <w:rFonts w:ascii="Times New Roman" w:hAnsi="Times New Roman" w:cs="Times New Roman"/>
          <w:b/>
          <w:bCs/>
        </w:rPr>
        <w:t>Grupo:</w:t>
      </w:r>
    </w:p>
    <w:p w14:paraId="4416E45D" w14:textId="49D17E26" w:rsidR="00F105AC" w:rsidRPr="00F105AC" w:rsidRDefault="00F105AC" w:rsidP="00F105AC">
      <w:pPr>
        <w:spacing w:line="480" w:lineRule="auto"/>
        <w:rPr>
          <w:rFonts w:ascii="Times New Roman" w:hAnsi="Times New Roman" w:cs="Times New Roman"/>
        </w:rPr>
      </w:pPr>
      <w:r w:rsidRPr="00F105AC">
        <w:rPr>
          <w:rFonts w:ascii="Times New Roman" w:hAnsi="Times New Roman" w:cs="Times New Roman"/>
        </w:rPr>
        <w:t>Eduardo Parracho, nº 111423, Turma CDA2</w:t>
      </w:r>
    </w:p>
    <w:p w14:paraId="59F95662" w14:textId="362C54B1" w:rsidR="00F105AC" w:rsidRDefault="00F105AC" w:rsidP="00F105AC">
      <w:pPr>
        <w:spacing w:line="480" w:lineRule="auto"/>
        <w:rPr>
          <w:rFonts w:ascii="Times New Roman" w:hAnsi="Times New Roman" w:cs="Times New Roman"/>
        </w:rPr>
      </w:pPr>
      <w:r w:rsidRPr="00F105AC">
        <w:rPr>
          <w:rFonts w:ascii="Times New Roman" w:hAnsi="Times New Roman" w:cs="Times New Roman"/>
        </w:rPr>
        <w:t>Tomé Marques, nº 110966, Turma CDA2</w:t>
      </w:r>
    </w:p>
    <w:p w14:paraId="60E944A0" w14:textId="77777777" w:rsidR="00910BAE" w:rsidRDefault="00910BAE" w:rsidP="00910BAE">
      <w:pPr>
        <w:spacing w:line="480" w:lineRule="auto"/>
        <w:ind w:firstLine="0"/>
        <w:jc w:val="both"/>
        <w:rPr>
          <w:rFonts w:ascii="Times New Roman" w:hAnsi="Times New Roman" w:cs="Times New Roman"/>
        </w:rPr>
      </w:pPr>
    </w:p>
    <w:p w14:paraId="71A014EB" w14:textId="4B3C3C7C" w:rsidR="006023AE" w:rsidRDefault="006023AE" w:rsidP="00910BAE">
      <w:pPr>
        <w:spacing w:line="480" w:lineRule="auto"/>
        <w:ind w:firstLine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6023AE">
        <w:rPr>
          <w:rFonts w:ascii="Times New Roman" w:hAnsi="Times New Roman" w:cs="Times New Roman"/>
          <w:b/>
          <w:bCs/>
        </w:rPr>
        <w:t>Jamovi</w:t>
      </w:r>
      <w:proofErr w:type="spellEnd"/>
    </w:p>
    <w:p w14:paraId="5DEF1B38" w14:textId="6E6E71C0" w:rsidR="006023AE" w:rsidRDefault="00144C7E" w:rsidP="00910BAE">
      <w:pPr>
        <w:spacing w:line="48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Primeiramente </w:t>
      </w:r>
      <w:r w:rsidR="006A419A">
        <w:rPr>
          <w:rFonts w:ascii="Times New Roman" w:hAnsi="Times New Roman" w:cs="Times New Roman"/>
        </w:rPr>
        <w:t>importámos</w:t>
      </w:r>
      <w:r>
        <w:rPr>
          <w:rFonts w:ascii="Times New Roman" w:hAnsi="Times New Roman" w:cs="Times New Roman"/>
        </w:rPr>
        <w:t xml:space="preserve"> o documento Excel anteriormente arranjado.</w:t>
      </w:r>
    </w:p>
    <w:p w14:paraId="031A640E" w14:textId="4B145B78" w:rsidR="00144C7E" w:rsidRPr="00144C7E" w:rsidRDefault="00144C7E" w:rsidP="00910BAE">
      <w:pPr>
        <w:spacing w:line="480" w:lineRule="auto"/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05F823" wp14:editId="107F0143">
                <wp:simplePos x="0" y="0"/>
                <wp:positionH relativeFrom="column">
                  <wp:posOffset>989130</wp:posOffset>
                </wp:positionH>
                <wp:positionV relativeFrom="paragraph">
                  <wp:posOffset>692785</wp:posOffset>
                </wp:positionV>
                <wp:extent cx="272716" cy="0"/>
                <wp:effectExtent l="0" t="50800" r="0" b="76200"/>
                <wp:wrapNone/>
                <wp:docPr id="3" name="Conexão Reta Unidirecion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27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0B302F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3" o:spid="_x0000_s1026" type="#_x0000_t32" style="position:absolute;margin-left:77.9pt;margin-top:54.55pt;width:21.45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19E3C28F" wp14:editId="125063EA">
            <wp:extent cx="4838298" cy="3023936"/>
            <wp:effectExtent l="0" t="0" r="63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007" cy="30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3AF0" w14:textId="35309A6B" w:rsidR="006023AE" w:rsidRDefault="00144C7E" w:rsidP="00910BAE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Após já ter o documento em </w:t>
      </w:r>
      <w:proofErr w:type="spellStart"/>
      <w:r w:rsidR="006A419A">
        <w:rPr>
          <w:rFonts w:ascii="Times New Roman" w:hAnsi="Times New Roman" w:cs="Times New Roman"/>
        </w:rPr>
        <w:t>J</w:t>
      </w:r>
      <w:r>
        <w:rPr>
          <w:rFonts w:ascii="Times New Roman" w:hAnsi="Times New Roman" w:cs="Times New Roman"/>
        </w:rPr>
        <w:t>amovi</w:t>
      </w:r>
      <w:proofErr w:type="spellEnd"/>
      <w:r>
        <w:rPr>
          <w:rFonts w:ascii="Times New Roman" w:hAnsi="Times New Roman" w:cs="Times New Roman"/>
        </w:rPr>
        <w:t>, no separador análises, escolhemos o campo “Estatística Descritiva, de forma a podermos const</w:t>
      </w:r>
      <w:r w:rsidR="006A419A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uir as tabelas e o gráfico pedidos.</w:t>
      </w:r>
    </w:p>
    <w:p w14:paraId="4463016F" w14:textId="25D1EC93" w:rsidR="00144C7E" w:rsidRDefault="00144C7E" w:rsidP="00910BAE">
      <w:pPr>
        <w:spacing w:line="480" w:lineRule="auto"/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3C768A" wp14:editId="42D294FF">
            <wp:extent cx="5400040" cy="3375025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8FC2" w14:textId="2C0BA2D7" w:rsidR="00144C7E" w:rsidRDefault="00144C7E" w:rsidP="00144C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De forma a fazer duas tabelas com medidas descritivas, </w:t>
      </w:r>
      <w:proofErr w:type="spellStart"/>
      <w:r>
        <w:rPr>
          <w:rFonts w:ascii="Times New Roman" w:hAnsi="Times New Roman" w:cs="Times New Roman"/>
        </w:rPr>
        <w:t>selecion</w:t>
      </w:r>
      <w:r w:rsidR="006A419A">
        <w:rPr>
          <w:rFonts w:ascii="Times New Roman" w:hAnsi="Times New Roman" w:cs="Times New Roman"/>
        </w:rPr>
        <w:t>ionámos</w:t>
      </w:r>
      <w:proofErr w:type="spellEnd"/>
      <w:r w:rsidR="006A419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as variáveis que </w:t>
      </w:r>
      <w:proofErr w:type="spellStart"/>
      <w:r>
        <w:rPr>
          <w:rFonts w:ascii="Times New Roman" w:hAnsi="Times New Roman" w:cs="Times New Roman"/>
        </w:rPr>
        <w:t>pretendia</w:t>
      </w:r>
      <w:r w:rsidR="006A419A">
        <w:rPr>
          <w:rFonts w:ascii="Times New Roman" w:hAnsi="Times New Roman" w:cs="Times New Roman"/>
        </w:rPr>
        <w:t>mos</w:t>
      </w:r>
      <w:proofErr w:type="spellEnd"/>
      <w:r w:rsidR="00D42F62">
        <w:rPr>
          <w:rFonts w:ascii="Times New Roman" w:hAnsi="Times New Roman" w:cs="Times New Roman"/>
        </w:rPr>
        <w:t xml:space="preserve"> colocar nas tabelas e as estatísticas que </w:t>
      </w:r>
      <w:proofErr w:type="spellStart"/>
      <w:r w:rsidR="00D42F62">
        <w:rPr>
          <w:rFonts w:ascii="Times New Roman" w:hAnsi="Times New Roman" w:cs="Times New Roman"/>
        </w:rPr>
        <w:t>queria</w:t>
      </w:r>
      <w:r w:rsidR="006A419A">
        <w:rPr>
          <w:rFonts w:ascii="Times New Roman" w:hAnsi="Times New Roman" w:cs="Times New Roman"/>
        </w:rPr>
        <w:t>mos</w:t>
      </w:r>
      <w:proofErr w:type="spellEnd"/>
      <w:r w:rsidR="00D42F62">
        <w:rPr>
          <w:rFonts w:ascii="Times New Roman" w:hAnsi="Times New Roman" w:cs="Times New Roman"/>
        </w:rPr>
        <w:t xml:space="preserve"> ver avaliadas. </w:t>
      </w:r>
      <w:r>
        <w:rPr>
          <w:rFonts w:ascii="Times New Roman" w:hAnsi="Times New Roman" w:cs="Times New Roman"/>
        </w:rPr>
        <w:t xml:space="preserve">Sendo que, </w:t>
      </w:r>
      <w:r w:rsidR="00D42F62">
        <w:rPr>
          <w:rFonts w:ascii="Times New Roman" w:hAnsi="Times New Roman" w:cs="Times New Roman"/>
        </w:rPr>
        <w:t xml:space="preserve">tínhamos de fazer </w:t>
      </w:r>
      <w:r>
        <w:rPr>
          <w:rFonts w:ascii="Times New Roman" w:hAnsi="Times New Roman" w:cs="Times New Roman"/>
        </w:rPr>
        <w:t>duas tabelas com uma variável</w:t>
      </w:r>
      <w:r w:rsidR="00D42F62">
        <w:rPr>
          <w:rFonts w:ascii="Times New Roman" w:hAnsi="Times New Roman" w:cs="Times New Roman"/>
        </w:rPr>
        <w:t xml:space="preserve"> e</w:t>
      </w:r>
      <w:r>
        <w:rPr>
          <w:rFonts w:ascii="Times New Roman" w:hAnsi="Times New Roman" w:cs="Times New Roman"/>
        </w:rPr>
        <w:t xml:space="preserve"> outra com duas variáveis.</w:t>
      </w:r>
    </w:p>
    <w:p w14:paraId="5827232C" w14:textId="5F572761" w:rsidR="00144C7E" w:rsidRDefault="001038CF" w:rsidP="00144C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CFF9C22" wp14:editId="43ECB6C4">
            <wp:simplePos x="0" y="0"/>
            <wp:positionH relativeFrom="margin">
              <wp:posOffset>0</wp:posOffset>
            </wp:positionH>
            <wp:positionV relativeFrom="margin">
              <wp:posOffset>1429808</wp:posOffset>
            </wp:positionV>
            <wp:extent cx="5400040" cy="3375025"/>
            <wp:effectExtent l="0" t="0" r="0" b="3175"/>
            <wp:wrapSquare wrapText="bothSides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07633" w14:textId="501561D6" w:rsidR="00D42F62" w:rsidRDefault="00D42F62" w:rsidP="00144C7E">
      <w:pPr>
        <w:rPr>
          <w:rFonts w:ascii="Times New Roman" w:hAnsi="Times New Roman" w:cs="Times New Roman"/>
        </w:rPr>
      </w:pPr>
    </w:p>
    <w:p w14:paraId="2EF15A07" w14:textId="40A75BBE" w:rsidR="00D42F62" w:rsidRDefault="00D42F62" w:rsidP="00144C7E">
      <w:pPr>
        <w:rPr>
          <w:rFonts w:ascii="Times New Roman" w:hAnsi="Times New Roman" w:cs="Times New Roman"/>
        </w:rPr>
      </w:pPr>
    </w:p>
    <w:p w14:paraId="31126FB4" w14:textId="448D109E" w:rsidR="00D42F62" w:rsidRDefault="00D42F62" w:rsidP="00144C7E">
      <w:pPr>
        <w:rPr>
          <w:rFonts w:ascii="Times New Roman" w:hAnsi="Times New Roman" w:cs="Times New Roman"/>
        </w:rPr>
      </w:pPr>
    </w:p>
    <w:p w14:paraId="5684F485" w14:textId="24D6C735" w:rsidR="00D42F62" w:rsidRDefault="001038CF" w:rsidP="00910BAE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A509E1" wp14:editId="14E4EB18">
            <wp:extent cx="5400040" cy="337502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56CE" w14:textId="65BD367C" w:rsidR="00D42F62" w:rsidRDefault="00D42F62" w:rsidP="00144C7E">
      <w:pPr>
        <w:rPr>
          <w:rFonts w:ascii="Times New Roman" w:hAnsi="Times New Roman" w:cs="Times New Roman"/>
        </w:rPr>
      </w:pPr>
    </w:p>
    <w:p w14:paraId="5B5414C9" w14:textId="399AA9F9" w:rsidR="00D42F62" w:rsidRDefault="00D42F62" w:rsidP="00144C7E">
      <w:pPr>
        <w:rPr>
          <w:rFonts w:ascii="Times New Roman" w:hAnsi="Times New Roman" w:cs="Times New Roman"/>
        </w:rPr>
      </w:pPr>
    </w:p>
    <w:p w14:paraId="10022932" w14:textId="0C137331" w:rsidR="00D42F62" w:rsidRDefault="00D42F62" w:rsidP="00910BAE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F14193" wp14:editId="48DE1D36">
            <wp:extent cx="5400040" cy="3375025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556" w14:textId="22AF70B3" w:rsidR="006A419A" w:rsidRDefault="00D42F62" w:rsidP="00910BAE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 realização do gráfico pedido, selecio</w:t>
      </w:r>
      <w:r w:rsidR="006A419A">
        <w:rPr>
          <w:rFonts w:ascii="Times New Roman" w:hAnsi="Times New Roman" w:cs="Times New Roman"/>
        </w:rPr>
        <w:t>námos</w:t>
      </w:r>
      <w:r>
        <w:rPr>
          <w:rFonts w:ascii="Times New Roman" w:hAnsi="Times New Roman" w:cs="Times New Roman"/>
        </w:rPr>
        <w:t xml:space="preserve"> as variáveis </w:t>
      </w:r>
      <w:r w:rsidR="006A419A">
        <w:rPr>
          <w:rFonts w:ascii="Times New Roman" w:hAnsi="Times New Roman" w:cs="Times New Roman"/>
        </w:rPr>
        <w:t xml:space="preserve">e </w:t>
      </w:r>
      <w:r>
        <w:rPr>
          <w:rFonts w:ascii="Times New Roman" w:hAnsi="Times New Roman" w:cs="Times New Roman"/>
        </w:rPr>
        <w:t>o tipo de gráfico</w:t>
      </w:r>
      <w:r w:rsidR="006A419A">
        <w:rPr>
          <w:rFonts w:ascii="Times New Roman" w:hAnsi="Times New Roman" w:cs="Times New Roman"/>
        </w:rPr>
        <w:t xml:space="preserve"> pretendidos</w:t>
      </w:r>
      <w:r>
        <w:rPr>
          <w:rFonts w:ascii="Times New Roman" w:hAnsi="Times New Roman" w:cs="Times New Roman"/>
        </w:rPr>
        <w:t>. No nosso caso optamos pela construção de um gráfico de barras.</w:t>
      </w:r>
    </w:p>
    <w:p w14:paraId="1A691786" w14:textId="50687BAB" w:rsidR="006A419A" w:rsidRDefault="00D42F62" w:rsidP="00910BAE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808EB7" wp14:editId="38A3ECA6">
            <wp:extent cx="5400040" cy="3375025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35D9" w14:textId="77777777" w:rsidR="006A419A" w:rsidRDefault="006A41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B8C25E3" w14:textId="3AA1069A" w:rsidR="00910BAE" w:rsidRPr="00910BAE" w:rsidRDefault="00910BAE" w:rsidP="00910BAE">
      <w:pPr>
        <w:spacing w:line="480" w:lineRule="auto"/>
        <w:ind w:firstLine="0"/>
        <w:rPr>
          <w:rFonts w:ascii="Times New Roman" w:hAnsi="Times New Roman" w:cs="Times New Roman"/>
          <w:b/>
          <w:bCs/>
        </w:rPr>
      </w:pPr>
      <w:r w:rsidRPr="00910BAE">
        <w:rPr>
          <w:rFonts w:ascii="Times New Roman" w:hAnsi="Times New Roman" w:cs="Times New Roman"/>
          <w:b/>
          <w:bCs/>
        </w:rPr>
        <w:lastRenderedPageBreak/>
        <w:t>Excel</w:t>
      </w:r>
    </w:p>
    <w:p w14:paraId="39E7A0CC" w14:textId="6FFA9752" w:rsidR="006A419A" w:rsidRDefault="006A419A" w:rsidP="00910BAE">
      <w:pPr>
        <w:spacing w:line="48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colocar o filtro a todas as variáveis e mantê-lo fixo na primeira linha seguiram-se os seguintes passos:</w:t>
      </w:r>
    </w:p>
    <w:p w14:paraId="06107938" w14:textId="77777777" w:rsidR="006A419A" w:rsidRDefault="006A419A" w:rsidP="007B72E1">
      <w:pPr>
        <w:spacing w:line="480" w:lineRule="auto"/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Selecionar a primeira linha  </w:t>
      </w:r>
      <w:r w:rsidRPr="0036615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ir ao separador Data </w:t>
      </w:r>
      <w:r w:rsidRPr="0036615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selecionar </w:t>
      </w:r>
      <w:proofErr w:type="spellStart"/>
      <w:r>
        <w:rPr>
          <w:rFonts w:ascii="Times New Roman" w:hAnsi="Times New Roman" w:cs="Times New Roman"/>
        </w:rPr>
        <w:t>filter</w:t>
      </w:r>
      <w:proofErr w:type="spellEnd"/>
      <w:r>
        <w:rPr>
          <w:rFonts w:ascii="Times New Roman" w:hAnsi="Times New Roman" w:cs="Times New Roman"/>
        </w:rPr>
        <w:t xml:space="preserve"> </w:t>
      </w:r>
      <w:r w:rsidRPr="0036615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ir ao separador </w:t>
      </w:r>
      <w:proofErr w:type="spellStart"/>
      <w:r>
        <w:rPr>
          <w:rFonts w:ascii="Times New Roman" w:hAnsi="Times New Roman" w:cs="Times New Roman"/>
        </w:rPr>
        <w:t>view</w:t>
      </w:r>
      <w:proofErr w:type="spellEnd"/>
      <w:r>
        <w:rPr>
          <w:rFonts w:ascii="Times New Roman" w:hAnsi="Times New Roman" w:cs="Times New Roman"/>
        </w:rPr>
        <w:t xml:space="preserve"> </w:t>
      </w:r>
      <w:r w:rsidRPr="0036615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selecionar </w:t>
      </w:r>
      <w:proofErr w:type="spellStart"/>
      <w:r>
        <w:rPr>
          <w:rFonts w:ascii="Times New Roman" w:hAnsi="Times New Roman" w:cs="Times New Roman"/>
        </w:rPr>
        <w:t>freeze</w:t>
      </w:r>
      <w:proofErr w:type="spellEnd"/>
      <w:r>
        <w:rPr>
          <w:rFonts w:ascii="Times New Roman" w:hAnsi="Times New Roman" w:cs="Times New Roman"/>
        </w:rPr>
        <w:t xml:space="preserve"> top </w:t>
      </w:r>
      <w:proofErr w:type="spellStart"/>
      <w:r>
        <w:rPr>
          <w:rFonts w:ascii="Times New Roman" w:hAnsi="Times New Roman" w:cs="Times New Roman"/>
        </w:rPr>
        <w:t>row</w:t>
      </w:r>
      <w:proofErr w:type="spellEnd"/>
    </w:p>
    <w:p w14:paraId="786D7752" w14:textId="58A58B3D" w:rsidR="00924A08" w:rsidRDefault="00924A08" w:rsidP="007B72E1">
      <w:pPr>
        <w:spacing w:line="480" w:lineRule="auto"/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450C64" wp14:editId="546F5475">
            <wp:extent cx="5400040" cy="2948305"/>
            <wp:effectExtent l="0" t="0" r="0" b="0"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1DB8E02" wp14:editId="3368AD98">
            <wp:extent cx="5400040" cy="97790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7856" w14:textId="77777777" w:rsidR="00D42F62" w:rsidRDefault="00D42F62" w:rsidP="00144C7E">
      <w:pPr>
        <w:rPr>
          <w:rFonts w:ascii="Times New Roman" w:hAnsi="Times New Roman" w:cs="Times New Roman"/>
        </w:rPr>
      </w:pPr>
    </w:p>
    <w:p w14:paraId="529D3774" w14:textId="35C387A3" w:rsidR="0071279B" w:rsidRDefault="0071279B" w:rsidP="00144C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atribuir um código de não resposta a uma variável com valores omissos optou-se por utilizar o código ‘99’ na variável ‘v38_ansiedade’ e foi executado da seguinte forma:</w:t>
      </w:r>
    </w:p>
    <w:p w14:paraId="4637A417" w14:textId="45D23A30" w:rsidR="0071279B" w:rsidRDefault="003E4481" w:rsidP="007B72E1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Encontrar uma célula em branco na coluna M utilizando o </w:t>
      </w:r>
      <w:proofErr w:type="spellStart"/>
      <w:r>
        <w:rPr>
          <w:rFonts w:ascii="Times New Roman" w:hAnsi="Times New Roman" w:cs="Times New Roman"/>
        </w:rPr>
        <w:t>filter</w:t>
      </w:r>
      <w:proofErr w:type="spellEnd"/>
      <w:r>
        <w:rPr>
          <w:rFonts w:ascii="Times New Roman" w:hAnsi="Times New Roman" w:cs="Times New Roman"/>
        </w:rPr>
        <w:t xml:space="preserve"> </w:t>
      </w:r>
      <w:r w:rsidRPr="003E448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introduzir o código ‘99’ na mesma </w:t>
      </w:r>
      <w:r w:rsidRPr="003E448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copiar essa célula </w:t>
      </w:r>
      <w:r w:rsidRPr="003E448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selecionar a coluna ‘M’ </w:t>
      </w:r>
      <w:r w:rsidRPr="003E448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selecionar o botão </w:t>
      </w:r>
      <w:proofErr w:type="spellStart"/>
      <w:r>
        <w:rPr>
          <w:rFonts w:ascii="Times New Roman" w:hAnsi="Times New Roman" w:cs="Times New Roman"/>
        </w:rPr>
        <w:t>Find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Select</w:t>
      </w:r>
      <w:proofErr w:type="spellEnd"/>
      <w:r>
        <w:rPr>
          <w:rFonts w:ascii="Times New Roman" w:hAnsi="Times New Roman" w:cs="Times New Roman"/>
        </w:rPr>
        <w:t xml:space="preserve"> no menu </w:t>
      </w:r>
      <w:proofErr w:type="spellStart"/>
      <w:r>
        <w:rPr>
          <w:rFonts w:ascii="Times New Roman" w:hAnsi="Times New Roman" w:cs="Times New Roman"/>
        </w:rPr>
        <w:t>Home</w:t>
      </w:r>
      <w:proofErr w:type="spellEnd"/>
      <w:r>
        <w:rPr>
          <w:rFonts w:ascii="Times New Roman" w:hAnsi="Times New Roman" w:cs="Times New Roman"/>
        </w:rPr>
        <w:t xml:space="preserve"> </w:t>
      </w:r>
      <w:r w:rsidRPr="003E448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selecionar </w:t>
      </w:r>
      <w:proofErr w:type="spellStart"/>
      <w:r>
        <w:rPr>
          <w:rFonts w:ascii="Times New Roman" w:hAnsi="Times New Roman" w:cs="Times New Roman"/>
        </w:rPr>
        <w:t>go</w:t>
      </w:r>
      <w:proofErr w:type="spellEnd"/>
      <w:r>
        <w:rPr>
          <w:rFonts w:ascii="Times New Roman" w:hAnsi="Times New Roman" w:cs="Times New Roman"/>
        </w:rPr>
        <w:t xml:space="preserve"> to </w:t>
      </w:r>
      <w:proofErr w:type="spellStart"/>
      <w:r>
        <w:rPr>
          <w:rFonts w:ascii="Times New Roman" w:hAnsi="Times New Roman" w:cs="Times New Roman"/>
        </w:rPr>
        <w:t>special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3E448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selecionar </w:t>
      </w:r>
      <w:proofErr w:type="spellStart"/>
      <w:r>
        <w:rPr>
          <w:rFonts w:ascii="Times New Roman" w:hAnsi="Times New Roman" w:cs="Times New Roman"/>
        </w:rPr>
        <w:t>Blanks</w:t>
      </w:r>
      <w:proofErr w:type="spellEnd"/>
      <w:r>
        <w:rPr>
          <w:rFonts w:ascii="Times New Roman" w:hAnsi="Times New Roman" w:cs="Times New Roman"/>
        </w:rPr>
        <w:t xml:space="preserve"> e carregar ok </w:t>
      </w:r>
      <w:r w:rsidRPr="003E448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e fazer paste, que automaticamente irá atribuir o código ‘99’ a todas as células qualificadas como </w:t>
      </w:r>
      <w:proofErr w:type="spellStart"/>
      <w:r>
        <w:rPr>
          <w:rFonts w:ascii="Times New Roman" w:hAnsi="Times New Roman" w:cs="Times New Roman"/>
        </w:rPr>
        <w:t>blanks</w:t>
      </w:r>
      <w:proofErr w:type="spellEnd"/>
      <w:r>
        <w:rPr>
          <w:rFonts w:ascii="Times New Roman" w:hAnsi="Times New Roman" w:cs="Times New Roman"/>
        </w:rPr>
        <w:t xml:space="preserve"> </w:t>
      </w:r>
      <w:r w:rsidR="00133CC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E7F717" wp14:editId="6DF51CE6">
            <wp:extent cx="5400040" cy="3269615"/>
            <wp:effectExtent l="0" t="0" r="0" b="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CC4">
        <w:rPr>
          <w:rFonts w:ascii="Times New Roman" w:hAnsi="Times New Roman" w:cs="Times New Roman"/>
          <w:noProof/>
        </w:rPr>
        <w:drawing>
          <wp:inline distT="0" distB="0" distL="0" distR="0" wp14:anchorId="2D0F2E96" wp14:editId="4DD7AFC3">
            <wp:extent cx="5400040" cy="3261995"/>
            <wp:effectExtent l="0" t="0" r="0" b="1905"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, Exce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031A" w14:textId="36FF4C15" w:rsidR="00426F1B" w:rsidRDefault="00426F1B" w:rsidP="00426F1B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atribuir texto às varáveis com códigos utilizamos o seguinte método</w:t>
      </w:r>
      <w:r w:rsidR="007F61D9">
        <w:rPr>
          <w:rFonts w:ascii="Times New Roman" w:hAnsi="Times New Roman" w:cs="Times New Roman"/>
        </w:rPr>
        <w:t xml:space="preserve"> (VLOOKUP)</w:t>
      </w:r>
      <w:r>
        <w:rPr>
          <w:rFonts w:ascii="Times New Roman" w:hAnsi="Times New Roman" w:cs="Times New Roman"/>
        </w:rPr>
        <w:t>:</w:t>
      </w:r>
    </w:p>
    <w:p w14:paraId="1834A229" w14:textId="3C6E2AD3" w:rsidR="00426F1B" w:rsidRDefault="00426F1B" w:rsidP="007B72E1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Inserir uma coluna </w:t>
      </w:r>
      <w:r w:rsidRPr="00426F1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r w:rsidR="007F61D9">
        <w:rPr>
          <w:rFonts w:ascii="Times New Roman" w:hAnsi="Times New Roman" w:cs="Times New Roman"/>
        </w:rPr>
        <w:t xml:space="preserve">dar o nome à coluna tendo em conta que é a mesma informação que a coluna anterior, mas em texto </w:t>
      </w:r>
      <w:r w:rsidR="007F61D9" w:rsidRPr="007F61D9">
        <w:rPr>
          <w:rFonts w:ascii="Times New Roman" w:hAnsi="Times New Roman" w:cs="Times New Roman"/>
        </w:rPr>
        <w:sym w:font="Wingdings" w:char="F0E0"/>
      </w:r>
      <w:r w:rsidR="007F61D9">
        <w:rPr>
          <w:rFonts w:ascii="Times New Roman" w:hAnsi="Times New Roman" w:cs="Times New Roman"/>
        </w:rPr>
        <w:t xml:space="preserve"> na primeira linha a seguir ao </w:t>
      </w:r>
      <w:proofErr w:type="spellStart"/>
      <w:r w:rsidR="007F61D9">
        <w:rPr>
          <w:rFonts w:ascii="Times New Roman" w:hAnsi="Times New Roman" w:cs="Times New Roman"/>
        </w:rPr>
        <w:t>filter</w:t>
      </w:r>
      <w:proofErr w:type="spellEnd"/>
      <w:r w:rsidR="007F61D9">
        <w:rPr>
          <w:rFonts w:ascii="Times New Roman" w:hAnsi="Times New Roman" w:cs="Times New Roman"/>
        </w:rPr>
        <w:t xml:space="preserve"> escrever uma fórmula </w:t>
      </w:r>
      <w:r w:rsidR="007F61D9" w:rsidRPr="007F61D9">
        <w:rPr>
          <w:rFonts w:ascii="Times New Roman" w:hAnsi="Times New Roman" w:cs="Times New Roman"/>
        </w:rPr>
        <w:sym w:font="Wingdings" w:char="F0E0"/>
      </w:r>
      <w:r w:rsidR="007F61D9">
        <w:rPr>
          <w:rFonts w:ascii="Times New Roman" w:hAnsi="Times New Roman" w:cs="Times New Roman"/>
        </w:rPr>
        <w:t xml:space="preserve"> (</w:t>
      </w:r>
      <w:proofErr w:type="spellStart"/>
      <w:r w:rsidR="00133CC4">
        <w:rPr>
          <w:rFonts w:ascii="Times New Roman" w:hAnsi="Times New Roman" w:cs="Times New Roman"/>
        </w:rPr>
        <w:t>nutll</w:t>
      </w:r>
      <w:proofErr w:type="spellEnd"/>
      <w:r w:rsidR="00133CC4">
        <w:rPr>
          <w:rFonts w:ascii="Times New Roman" w:hAnsi="Times New Roman" w:cs="Times New Roman"/>
        </w:rPr>
        <w:t xml:space="preserve"> T</w:t>
      </w:r>
      <w:r w:rsidR="007F61D9">
        <w:rPr>
          <w:rFonts w:ascii="Times New Roman" w:hAnsi="Times New Roman" w:cs="Times New Roman"/>
        </w:rPr>
        <w:t xml:space="preserve">) </w:t>
      </w:r>
      <w:r w:rsidR="00133CC4" w:rsidRPr="00133CC4">
        <w:rPr>
          <w:rFonts w:ascii="Times New Roman" w:hAnsi="Times New Roman" w:cs="Times New Roman"/>
        </w:rPr>
        <w:t>=VLOOKUP($D2;'Variáveis e códigos'!$C$5:$D$5;2;FALSE)</w:t>
      </w:r>
      <w:r w:rsidR="007F61D9">
        <w:rPr>
          <w:rFonts w:ascii="Times New Roman" w:hAnsi="Times New Roman" w:cs="Times New Roman"/>
        </w:rPr>
        <w:t xml:space="preserve"> sendo que para as outras variáveis (</w:t>
      </w:r>
      <w:r w:rsidR="00133CC4">
        <w:rPr>
          <w:rFonts w:ascii="Times New Roman" w:hAnsi="Times New Roman" w:cs="Times New Roman"/>
        </w:rPr>
        <w:t>Natureza</w:t>
      </w:r>
      <w:r w:rsidR="007F61D9">
        <w:rPr>
          <w:rFonts w:ascii="Times New Roman" w:hAnsi="Times New Roman" w:cs="Times New Roman"/>
        </w:rPr>
        <w:t xml:space="preserve"> T (col. </w:t>
      </w:r>
      <w:r w:rsidR="00133CC4">
        <w:rPr>
          <w:rFonts w:ascii="Times New Roman" w:hAnsi="Times New Roman" w:cs="Times New Roman"/>
        </w:rPr>
        <w:t>C</w:t>
      </w:r>
      <w:r w:rsidR="007F61D9">
        <w:rPr>
          <w:rFonts w:ascii="Times New Roman" w:hAnsi="Times New Roman" w:cs="Times New Roman"/>
        </w:rPr>
        <w:t xml:space="preserve">); </w:t>
      </w:r>
      <w:proofErr w:type="spellStart"/>
      <w:r w:rsidR="007F61D9">
        <w:rPr>
          <w:rFonts w:ascii="Times New Roman" w:hAnsi="Times New Roman" w:cs="Times New Roman"/>
        </w:rPr>
        <w:t>cicloescolar</w:t>
      </w:r>
      <w:proofErr w:type="spellEnd"/>
      <w:r w:rsidR="007F61D9">
        <w:rPr>
          <w:rFonts w:ascii="Times New Roman" w:hAnsi="Times New Roman" w:cs="Times New Roman"/>
        </w:rPr>
        <w:t xml:space="preserve"> T (col. J); satisfação com a vida (col. L)) será só ajustar o </w:t>
      </w:r>
      <w:proofErr w:type="spellStart"/>
      <w:r w:rsidR="007F61D9">
        <w:rPr>
          <w:rFonts w:ascii="Times New Roman" w:hAnsi="Times New Roman" w:cs="Times New Roman"/>
        </w:rPr>
        <w:t>array</w:t>
      </w:r>
      <w:proofErr w:type="spellEnd"/>
      <w:r w:rsidR="007F61D9">
        <w:rPr>
          <w:rFonts w:ascii="Times New Roman" w:hAnsi="Times New Roman" w:cs="Times New Roman"/>
        </w:rPr>
        <w:t xml:space="preserve"> e bloqueá-lo e a célula onde é colocada a fórmula bloqueando apenas a coluna dela e utilizar o preenchimento </w:t>
      </w:r>
      <w:r w:rsidR="007F61D9">
        <w:rPr>
          <w:rFonts w:ascii="Times New Roman" w:hAnsi="Times New Roman" w:cs="Times New Roman"/>
        </w:rPr>
        <w:lastRenderedPageBreak/>
        <w:t>automático para as células seguintes da coluna</w:t>
      </w:r>
      <w:r w:rsidR="00133CC4">
        <w:rPr>
          <w:rFonts w:ascii="Times New Roman" w:hAnsi="Times New Roman" w:cs="Times New Roman"/>
          <w:noProof/>
        </w:rPr>
        <w:drawing>
          <wp:inline distT="0" distB="0" distL="0" distR="0" wp14:anchorId="286C8769" wp14:editId="07912B4F">
            <wp:extent cx="5400040" cy="2759710"/>
            <wp:effectExtent l="0" t="0" r="0" b="0"/>
            <wp:docPr id="14" name="Picture 1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, Exce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3870" w14:textId="4C331E78" w:rsidR="007F61D9" w:rsidRDefault="007F61D9" w:rsidP="007F61D9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atribuir texto à variável com código, género, utilizamos o seguinte método (HLOOKUP):</w:t>
      </w:r>
    </w:p>
    <w:p w14:paraId="7A6B77AF" w14:textId="53B2FA14" w:rsidR="007F61D9" w:rsidRDefault="007F61D9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Inserir uma coluna </w:t>
      </w:r>
      <w:r w:rsidRPr="00426F1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dar o nome à coluna tendo em conta que é a mesma informação que a coluna anterior, mas em texto </w:t>
      </w:r>
      <w:r w:rsidRPr="007F61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na primeira linha a seguir ao </w:t>
      </w:r>
      <w:proofErr w:type="spellStart"/>
      <w:r>
        <w:rPr>
          <w:rFonts w:ascii="Times New Roman" w:hAnsi="Times New Roman" w:cs="Times New Roman"/>
        </w:rPr>
        <w:t>filter</w:t>
      </w:r>
      <w:proofErr w:type="spellEnd"/>
      <w:r>
        <w:rPr>
          <w:rFonts w:ascii="Times New Roman" w:hAnsi="Times New Roman" w:cs="Times New Roman"/>
        </w:rPr>
        <w:t xml:space="preserve"> escrever uma fórmula </w:t>
      </w:r>
      <w:r w:rsidRPr="007F61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r w:rsidR="00666AE2" w:rsidRPr="00666AE2">
        <w:rPr>
          <w:rFonts w:ascii="Times New Roman" w:hAnsi="Times New Roman" w:cs="Times New Roman"/>
        </w:rPr>
        <w:t>=</w:t>
      </w:r>
      <w:proofErr w:type="gramStart"/>
      <w:r w:rsidR="00666AE2" w:rsidRPr="00666AE2">
        <w:rPr>
          <w:rFonts w:ascii="Times New Roman" w:hAnsi="Times New Roman" w:cs="Times New Roman"/>
        </w:rPr>
        <w:t>HLOOKUP(</w:t>
      </w:r>
      <w:proofErr w:type="gramEnd"/>
      <w:r w:rsidR="00666AE2" w:rsidRPr="00666AE2">
        <w:rPr>
          <w:rFonts w:ascii="Times New Roman" w:hAnsi="Times New Roman" w:cs="Times New Roman"/>
        </w:rPr>
        <w:t>F2;'Variáveis e códigos'!$C$6:$F$7;2;FALSE)</w:t>
      </w:r>
      <w:r w:rsidR="00666AE2">
        <w:rPr>
          <w:rFonts w:ascii="Times New Roman" w:hAnsi="Times New Roman" w:cs="Times New Roman"/>
        </w:rPr>
        <w:t xml:space="preserve"> a única variável que requeria esta fórmula especifica era a variável género T</w:t>
      </w:r>
    </w:p>
    <w:p w14:paraId="4FD269E0" w14:textId="382EAF6E" w:rsidR="00DD478E" w:rsidRDefault="00DD478E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0CEC65" wp14:editId="3F2F5A9F">
            <wp:extent cx="5400040" cy="4020185"/>
            <wp:effectExtent l="0" t="0" r="0" b="5715"/>
            <wp:docPr id="15" name="Picture 15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, Exce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DF75" w14:textId="4F74F3B8" w:rsidR="00666AE2" w:rsidRDefault="00666AE2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Para a variável ‘satisfação com a vida’ criou-se uma tabela com níveis de 0 a 10 com descritivos para cada um desses níveis criados. </w:t>
      </w:r>
    </w:p>
    <w:p w14:paraId="1ED5FEDD" w14:textId="7F0B86BB" w:rsidR="00DD478E" w:rsidRDefault="00DD478E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3C9DF4" wp14:editId="3554FC38">
            <wp:extent cx="5400040" cy="4225925"/>
            <wp:effectExtent l="0" t="0" r="0" b="317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04CD" w14:textId="41383121" w:rsidR="00666AE2" w:rsidRDefault="00666AE2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Após a criação dessa tabela aplicou-se o método seguinte para atribuir texto á variável com código:</w:t>
      </w:r>
    </w:p>
    <w:p w14:paraId="2C5CDE99" w14:textId="06094AA4" w:rsidR="00666AE2" w:rsidRDefault="00666AE2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Inserir uma coluna </w:t>
      </w:r>
      <w:r w:rsidRPr="00426F1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dar o nome à coluna tendo em conta que é a mesma informação que a coluna anterior, mas em texto </w:t>
      </w:r>
      <w:r w:rsidRPr="007F61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na primeira linha a seguir ao </w:t>
      </w:r>
      <w:proofErr w:type="spellStart"/>
      <w:r>
        <w:rPr>
          <w:rFonts w:ascii="Times New Roman" w:hAnsi="Times New Roman" w:cs="Times New Roman"/>
        </w:rPr>
        <w:t>filter</w:t>
      </w:r>
      <w:proofErr w:type="spellEnd"/>
      <w:r>
        <w:rPr>
          <w:rFonts w:ascii="Times New Roman" w:hAnsi="Times New Roman" w:cs="Times New Roman"/>
        </w:rPr>
        <w:t xml:space="preserve"> escrever uma fórmula </w:t>
      </w:r>
      <w:r w:rsidRPr="007F61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r w:rsidRPr="00666AE2">
        <w:rPr>
          <w:rFonts w:ascii="Times New Roman" w:hAnsi="Times New Roman" w:cs="Times New Roman"/>
        </w:rPr>
        <w:t>=</w:t>
      </w:r>
      <w:proofErr w:type="gramStart"/>
      <w:r w:rsidRPr="00666AE2">
        <w:rPr>
          <w:rFonts w:ascii="Times New Roman" w:hAnsi="Times New Roman" w:cs="Times New Roman"/>
        </w:rPr>
        <w:t>VLOOKUP(</w:t>
      </w:r>
      <w:proofErr w:type="gramEnd"/>
      <w:r w:rsidRPr="00666AE2">
        <w:rPr>
          <w:rFonts w:ascii="Times New Roman" w:hAnsi="Times New Roman" w:cs="Times New Roman"/>
        </w:rPr>
        <w:t>K2;'Variáveis e códigos'!$C$21:$D$31;2;FALSE)</w:t>
      </w:r>
      <w:r>
        <w:rPr>
          <w:rFonts w:ascii="Times New Roman" w:hAnsi="Times New Roman" w:cs="Times New Roman"/>
        </w:rPr>
        <w:t xml:space="preserve"> e utilizar o preenchimento automático para as seguintes células dessa coluna</w:t>
      </w:r>
    </w:p>
    <w:p w14:paraId="3C1B4F5B" w14:textId="2F282EA6" w:rsidR="00DD478E" w:rsidRDefault="00DD478E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92650E" wp14:editId="47780C01">
            <wp:extent cx="5400040" cy="1724660"/>
            <wp:effectExtent l="0" t="0" r="0" b="2540"/>
            <wp:docPr id="17" name="Picture 1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, Exce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4E43" w14:textId="18968052" w:rsidR="00666AE2" w:rsidRDefault="00666AE2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0E1115">
        <w:rPr>
          <w:rFonts w:ascii="Times New Roman" w:hAnsi="Times New Roman" w:cs="Times New Roman"/>
        </w:rPr>
        <w:t xml:space="preserve">Para as variáveis </w:t>
      </w:r>
      <w:r w:rsidR="00651E2B">
        <w:rPr>
          <w:rFonts w:ascii="Times New Roman" w:hAnsi="Times New Roman" w:cs="Times New Roman"/>
        </w:rPr>
        <w:t>v38_ansiedade, v40_ansiedade, v43_ansiedade, v45_ansiedade, v51_ansiedade, v55_ansiedade e v56_ansiedade teve de se ter em conta os valores omissos, portanto utilizou-se o seguinte método:</w:t>
      </w:r>
    </w:p>
    <w:p w14:paraId="3DE16800" w14:textId="0492F462" w:rsidR="00651E2B" w:rsidRDefault="00651E2B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Inserir uma coluna </w:t>
      </w:r>
      <w:r w:rsidRPr="00426F1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dar o nome à coluna tendo em conta que é a mesma informação que a coluna anterior, mas em texto </w:t>
      </w:r>
      <w:r w:rsidRPr="007F61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na primeira linha a seguir ao </w:t>
      </w:r>
      <w:proofErr w:type="spellStart"/>
      <w:r>
        <w:rPr>
          <w:rFonts w:ascii="Times New Roman" w:hAnsi="Times New Roman" w:cs="Times New Roman"/>
        </w:rPr>
        <w:t>filter</w:t>
      </w:r>
      <w:proofErr w:type="spellEnd"/>
      <w:r>
        <w:rPr>
          <w:rFonts w:ascii="Times New Roman" w:hAnsi="Times New Roman" w:cs="Times New Roman"/>
        </w:rPr>
        <w:t xml:space="preserve"> escrever uma fórmula </w:t>
      </w:r>
      <w:r w:rsidRPr="007F61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r w:rsidRPr="00651E2B">
        <w:rPr>
          <w:rFonts w:ascii="Times New Roman" w:hAnsi="Times New Roman" w:cs="Times New Roman"/>
        </w:rPr>
        <w:t>=</w:t>
      </w:r>
      <w:proofErr w:type="gramStart"/>
      <w:r w:rsidRPr="00651E2B">
        <w:rPr>
          <w:rFonts w:ascii="Times New Roman" w:hAnsi="Times New Roman" w:cs="Times New Roman"/>
        </w:rPr>
        <w:t>IF(</w:t>
      </w:r>
      <w:proofErr w:type="gramEnd"/>
      <w:r w:rsidRPr="00651E2B">
        <w:rPr>
          <w:rFonts w:ascii="Times New Roman" w:hAnsi="Times New Roman" w:cs="Times New Roman"/>
        </w:rPr>
        <w:t>S2=99;"NULL";VLOOKUP(S2;'Variáveis</w:t>
      </w:r>
      <w:r>
        <w:rPr>
          <w:rFonts w:ascii="Times New Roman" w:hAnsi="Times New Roman" w:cs="Times New Roman"/>
        </w:rPr>
        <w:t xml:space="preserve"> </w:t>
      </w:r>
      <w:r w:rsidRPr="00651E2B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 xml:space="preserve"> </w:t>
      </w:r>
      <w:r w:rsidRPr="00651E2B">
        <w:rPr>
          <w:rFonts w:ascii="Times New Roman" w:hAnsi="Times New Roman" w:cs="Times New Roman"/>
        </w:rPr>
        <w:t>códigos'!$C$14:$D$17;2;FALSE))</w:t>
      </w:r>
      <w:r w:rsidR="00073E49">
        <w:rPr>
          <w:rFonts w:ascii="Times New Roman" w:hAnsi="Times New Roman" w:cs="Times New Roman"/>
        </w:rPr>
        <w:t xml:space="preserve"> e utilizar o preenchimento automático para as seguintes células dessa coluna</w:t>
      </w:r>
    </w:p>
    <w:p w14:paraId="0C5BA60D" w14:textId="56513A62" w:rsidR="00DD478E" w:rsidRDefault="00DD478E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39B106" wp14:editId="4CB11DAC">
            <wp:extent cx="5400040" cy="1363345"/>
            <wp:effectExtent l="0" t="0" r="0" b="0"/>
            <wp:docPr id="18" name="Picture 18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D20E" w14:textId="25DC7617" w:rsidR="00073E49" w:rsidRDefault="00D83E5E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De modo a determinar e corrigir os erros possíveis optou-se por verificar os filtros pois estes mostram as opções de resposta que foram dadas e sabendo quais são as possíveis respostas basta verificar qualquer uma que desenquadre do que é pedido e corrigir a mesma atribuindo o valor da resposta correta anterior.</w:t>
      </w:r>
    </w:p>
    <w:p w14:paraId="51C45687" w14:textId="326B5BC5" w:rsidR="00DD478E" w:rsidRDefault="00DD478E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AC711A" wp14:editId="6389D42D">
            <wp:extent cx="5400040" cy="2828290"/>
            <wp:effectExtent l="0" t="0" r="0" b="381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305C" w14:textId="4D641910" w:rsidR="00990A67" w:rsidRDefault="00990A67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Para regra de validação da variável quantitativa optou-se por criar uma regra através da opção Data </w:t>
      </w:r>
      <w:proofErr w:type="spellStart"/>
      <w:r>
        <w:rPr>
          <w:rFonts w:ascii="Times New Roman" w:hAnsi="Times New Roman" w:cs="Times New Roman"/>
        </w:rPr>
        <w:t>Validation</w:t>
      </w:r>
      <w:proofErr w:type="spellEnd"/>
      <w:r>
        <w:rPr>
          <w:rFonts w:ascii="Times New Roman" w:hAnsi="Times New Roman" w:cs="Times New Roman"/>
        </w:rPr>
        <w:t xml:space="preserve"> no qual se deu o critério de permitir ‘</w:t>
      </w:r>
      <w:proofErr w:type="spellStart"/>
      <w:r>
        <w:rPr>
          <w:rFonts w:ascii="Times New Roman" w:hAnsi="Times New Roman" w:cs="Times New Roman"/>
        </w:rPr>
        <w:t>list</w:t>
      </w:r>
      <w:proofErr w:type="spellEnd"/>
      <w:r>
        <w:rPr>
          <w:rFonts w:ascii="Times New Roman" w:hAnsi="Times New Roman" w:cs="Times New Roman"/>
        </w:rPr>
        <w:t xml:space="preserve">’ e se deu como </w:t>
      </w:r>
      <w:proofErr w:type="spellStart"/>
      <w:r>
        <w:rPr>
          <w:rFonts w:ascii="Times New Roman" w:hAnsi="Times New Roman" w:cs="Times New Roman"/>
        </w:rPr>
        <w:t>source</w:t>
      </w:r>
      <w:proofErr w:type="spellEnd"/>
      <w:r>
        <w:rPr>
          <w:rFonts w:ascii="Times New Roman" w:hAnsi="Times New Roman" w:cs="Times New Roman"/>
        </w:rPr>
        <w:t xml:space="preserve"> a função ‘</w:t>
      </w:r>
      <w:r w:rsidRPr="00990A67">
        <w:rPr>
          <w:rFonts w:ascii="Helvetica" w:hAnsi="Helvetica" w:cs="Helvetica"/>
        </w:rPr>
        <w:t>='Variáveis e códigos</w:t>
      </w:r>
      <w:proofErr w:type="gramStart"/>
      <w:r w:rsidRPr="00990A67">
        <w:rPr>
          <w:rFonts w:ascii="Helvetica" w:hAnsi="Helvetica" w:cs="Helvetica"/>
        </w:rPr>
        <w:t>'!$</w:t>
      </w:r>
      <w:proofErr w:type="gramEnd"/>
      <w:r w:rsidRPr="00990A67">
        <w:rPr>
          <w:rFonts w:ascii="Helvetica" w:hAnsi="Helvetica" w:cs="Helvetica"/>
        </w:rPr>
        <w:t>C$6:$F$6</w:t>
      </w:r>
      <w:r>
        <w:rPr>
          <w:rFonts w:ascii="Helvetica" w:hAnsi="Helvetica" w:cs="Helvetica"/>
        </w:rPr>
        <w:t xml:space="preserve">’ </w:t>
      </w:r>
      <w:r>
        <w:rPr>
          <w:rFonts w:ascii="Times New Roman" w:hAnsi="Times New Roman" w:cs="Times New Roman"/>
        </w:rPr>
        <w:t xml:space="preserve">deste modo sempre que alguém tentar introduzir algo que não conste na lista de opções de resposta </w:t>
      </w:r>
      <w:r w:rsidR="0087778E">
        <w:rPr>
          <w:rFonts w:ascii="Times New Roman" w:hAnsi="Times New Roman" w:cs="Times New Roman"/>
        </w:rPr>
        <w:t xml:space="preserve">da variável ‘género’ </w:t>
      </w:r>
      <w:r>
        <w:rPr>
          <w:rFonts w:ascii="Times New Roman" w:hAnsi="Times New Roman" w:cs="Times New Roman"/>
        </w:rPr>
        <w:t>irá receber uma mensagem de erro. Foi criada ainda uma outra regra de valida</w:t>
      </w:r>
      <w:r w:rsidR="0087778E">
        <w:rPr>
          <w:rFonts w:ascii="Times New Roman" w:hAnsi="Times New Roman" w:cs="Times New Roman"/>
        </w:rPr>
        <w:t xml:space="preserve">ção de variável quantitativa para a variável ‘ciclo escolar’ onde foi utilizado o </w:t>
      </w:r>
      <w:r w:rsidR="0087778E">
        <w:rPr>
          <w:rFonts w:ascii="Times New Roman" w:hAnsi="Times New Roman" w:cs="Times New Roman"/>
        </w:rPr>
        <w:lastRenderedPageBreak/>
        <w:t>mesmo processo, mas ao invés de se permitir a lista permitiu-se números inteiros entre 3 (mínimo) e 4 (máximo).</w:t>
      </w:r>
    </w:p>
    <w:p w14:paraId="7351B77F" w14:textId="133C7B04" w:rsidR="00DD478E" w:rsidRDefault="00DD478E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355B8E" wp14:editId="6CE47B77">
            <wp:extent cx="5400040" cy="2584450"/>
            <wp:effectExtent l="0" t="0" r="0" b="6350"/>
            <wp:docPr id="20" name="Picture 2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, Exce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5265B10" wp14:editId="14617500">
            <wp:extent cx="5400040" cy="3441700"/>
            <wp:effectExtent l="0" t="0" r="0" b="0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480FB7" wp14:editId="330278CE">
            <wp:extent cx="5400040" cy="2869565"/>
            <wp:effectExtent l="0" t="0" r="0" b="635"/>
            <wp:docPr id="22" name="Picture 2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, Exce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A97F" w14:textId="1C5DAF75" w:rsidR="00CF37FC" w:rsidRDefault="00CF37FC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20EDC6" wp14:editId="368351EC">
            <wp:extent cx="5400040" cy="428053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5DD7" w14:textId="7AAB1270" w:rsidR="003616BF" w:rsidRDefault="003616BF" w:rsidP="00BF1820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F94A4F" wp14:editId="0FEF4DCC">
            <wp:extent cx="5400040" cy="4161790"/>
            <wp:effectExtent l="0" t="0" r="0" b="381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78E">
        <w:rPr>
          <w:rFonts w:ascii="Times New Roman" w:hAnsi="Times New Roman" w:cs="Times New Roman"/>
        </w:rPr>
        <w:tab/>
      </w:r>
    </w:p>
    <w:p w14:paraId="540B5205" w14:textId="54B81884" w:rsidR="0087778E" w:rsidRDefault="0087778E" w:rsidP="003616BF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variável qualitativa escolheu-se a variável ‘v_38 T’ onde se aplicou através do Data </w:t>
      </w:r>
      <w:proofErr w:type="spellStart"/>
      <w:r>
        <w:rPr>
          <w:rFonts w:ascii="Times New Roman" w:hAnsi="Times New Roman" w:cs="Times New Roman"/>
        </w:rPr>
        <w:t>Validation</w:t>
      </w:r>
      <w:proofErr w:type="spellEnd"/>
      <w:r>
        <w:rPr>
          <w:rFonts w:ascii="Times New Roman" w:hAnsi="Times New Roman" w:cs="Times New Roman"/>
        </w:rPr>
        <w:t xml:space="preserve"> também a regra permitir </w:t>
      </w:r>
      <w:proofErr w:type="spellStart"/>
      <w:r>
        <w:rPr>
          <w:rFonts w:ascii="Times New Roman" w:hAnsi="Times New Roman" w:cs="Times New Roman"/>
        </w:rPr>
        <w:t>list</w:t>
      </w:r>
      <w:proofErr w:type="spellEnd"/>
      <w:r>
        <w:rPr>
          <w:rFonts w:ascii="Times New Roman" w:hAnsi="Times New Roman" w:cs="Times New Roman"/>
        </w:rPr>
        <w:t xml:space="preserve"> e como </w:t>
      </w:r>
      <w:proofErr w:type="spellStart"/>
      <w:r>
        <w:rPr>
          <w:rFonts w:ascii="Times New Roman" w:hAnsi="Times New Roman" w:cs="Times New Roman"/>
        </w:rPr>
        <w:t>source</w:t>
      </w:r>
      <w:proofErr w:type="spellEnd"/>
      <w:r>
        <w:rPr>
          <w:rFonts w:ascii="Times New Roman" w:hAnsi="Times New Roman" w:cs="Times New Roman"/>
        </w:rPr>
        <w:t xml:space="preserve"> ‘</w:t>
      </w:r>
      <w:r w:rsidRPr="00BF1820">
        <w:rPr>
          <w:rFonts w:ascii="Times New Roman" w:hAnsi="Times New Roman" w:cs="Times New Roman"/>
        </w:rPr>
        <w:t>= 'Variáveis e códigos</w:t>
      </w:r>
      <w:proofErr w:type="gramStart"/>
      <w:r w:rsidRPr="00BF1820">
        <w:rPr>
          <w:rFonts w:ascii="Times New Roman" w:hAnsi="Times New Roman" w:cs="Times New Roman"/>
        </w:rPr>
        <w:t>'!$</w:t>
      </w:r>
      <w:proofErr w:type="gramEnd"/>
      <w:r w:rsidRPr="00BF1820">
        <w:rPr>
          <w:rFonts w:ascii="Times New Roman" w:hAnsi="Times New Roman" w:cs="Times New Roman"/>
        </w:rPr>
        <w:t>D$14:$D$17</w:t>
      </w:r>
      <w:r>
        <w:rPr>
          <w:rFonts w:ascii="Times New Roman" w:hAnsi="Times New Roman" w:cs="Times New Roman"/>
        </w:rPr>
        <w:t>’ de modo a criar uma lista com as opções anteriormente disponíveis na tabela de dados permitindo assim um preenchimento mais rápido e correto e caso alguém tente introduzir um dado que não conste na lista irá ser lhe apresentada uma mensagem de erro.</w:t>
      </w:r>
    </w:p>
    <w:p w14:paraId="539628E2" w14:textId="0EAB9F44" w:rsidR="003616BF" w:rsidRPr="0087778E" w:rsidRDefault="003616BF" w:rsidP="003616BF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09B6C3" wp14:editId="495BDC04">
            <wp:extent cx="5400040" cy="4238625"/>
            <wp:effectExtent l="0" t="0" r="0" b="317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A6C6" w14:textId="3079F23A" w:rsidR="00990A67" w:rsidRPr="00990A67" w:rsidRDefault="00990A67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1CC59DA" w14:textId="1A0350D0" w:rsidR="00D83E5E" w:rsidRDefault="00D83E5E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Como tabela de frequências absolutas com funções de contagem e cálculo de percentagens criou-se uma tabela que conta quantas respostas há de cada género através da fórmula </w:t>
      </w:r>
      <w:r w:rsidR="00102C6A">
        <w:rPr>
          <w:rFonts w:ascii="Times New Roman" w:hAnsi="Times New Roman" w:cs="Times New Roman"/>
        </w:rPr>
        <w:t>‘</w:t>
      </w:r>
      <w:r w:rsidRPr="00D83E5E">
        <w:rPr>
          <w:rFonts w:ascii="Times New Roman" w:hAnsi="Times New Roman" w:cs="Times New Roman"/>
        </w:rPr>
        <w:t>=COUNTIF(</w:t>
      </w:r>
      <w:proofErr w:type="gramStart"/>
      <w:r w:rsidRPr="00D83E5E">
        <w:rPr>
          <w:rFonts w:ascii="Times New Roman" w:hAnsi="Times New Roman" w:cs="Times New Roman"/>
        </w:rPr>
        <w:t>Dados!G</w:t>
      </w:r>
      <w:proofErr w:type="gramEnd"/>
      <w:r w:rsidRPr="00D83E5E">
        <w:rPr>
          <w:rFonts w:ascii="Times New Roman" w:hAnsi="Times New Roman" w:cs="Times New Roman"/>
        </w:rPr>
        <w:t>:G;'6.'!A2)</w:t>
      </w:r>
      <w:r w:rsidR="00102C6A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e calcula as percentagens referentes ao total através da fórmula </w:t>
      </w:r>
      <w:r w:rsidRPr="00D83E5E">
        <w:rPr>
          <w:rFonts w:ascii="Times New Roman" w:hAnsi="Times New Roman" w:cs="Times New Roman"/>
        </w:rPr>
        <w:t>=$B2/$B$6</w:t>
      </w:r>
      <w:r>
        <w:rPr>
          <w:rFonts w:ascii="Times New Roman" w:hAnsi="Times New Roman" w:cs="Times New Roman"/>
        </w:rPr>
        <w:t xml:space="preserve"> sendo que ambas as fórmulas foram utilizadas para preenchimento automático das células seguintes.</w:t>
      </w:r>
      <w:r w:rsidR="002552D1">
        <w:rPr>
          <w:rFonts w:ascii="Times New Roman" w:hAnsi="Times New Roman" w:cs="Times New Roman"/>
        </w:rPr>
        <w:t xml:space="preserve"> Na criação da tabela também se mudou o estilo visual da mesma através do </w:t>
      </w:r>
      <w:r w:rsidR="00102C6A">
        <w:rPr>
          <w:rFonts w:ascii="Times New Roman" w:hAnsi="Times New Roman" w:cs="Times New Roman"/>
        </w:rPr>
        <w:t>‘</w:t>
      </w:r>
      <w:proofErr w:type="spellStart"/>
      <w:r w:rsidR="002552D1">
        <w:rPr>
          <w:rFonts w:ascii="Times New Roman" w:hAnsi="Times New Roman" w:cs="Times New Roman"/>
        </w:rPr>
        <w:t>borders</w:t>
      </w:r>
      <w:proofErr w:type="spellEnd"/>
      <w:r w:rsidR="00102C6A">
        <w:rPr>
          <w:rFonts w:ascii="Times New Roman" w:hAnsi="Times New Roman" w:cs="Times New Roman"/>
        </w:rPr>
        <w:t>’</w:t>
      </w:r>
      <w:r w:rsidR="002552D1">
        <w:rPr>
          <w:rFonts w:ascii="Times New Roman" w:hAnsi="Times New Roman" w:cs="Times New Roman"/>
        </w:rPr>
        <w:t xml:space="preserve"> no menu </w:t>
      </w:r>
      <w:proofErr w:type="spellStart"/>
      <w:r w:rsidR="002552D1">
        <w:rPr>
          <w:rFonts w:ascii="Times New Roman" w:hAnsi="Times New Roman" w:cs="Times New Roman"/>
        </w:rPr>
        <w:t>Home</w:t>
      </w:r>
      <w:proofErr w:type="spellEnd"/>
      <w:r w:rsidR="002552D1">
        <w:rPr>
          <w:rFonts w:ascii="Times New Roman" w:hAnsi="Times New Roman" w:cs="Times New Roman"/>
        </w:rPr>
        <w:t>.</w:t>
      </w:r>
    </w:p>
    <w:p w14:paraId="7B314215" w14:textId="5ADCB42B" w:rsidR="003616BF" w:rsidRDefault="003616BF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3E9621" wp14:editId="008F935E">
            <wp:extent cx="5400040" cy="2773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FF8C5DD" wp14:editId="0B3C38B3">
            <wp:extent cx="5400040" cy="34905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DFBF" w14:textId="26A2FECF" w:rsidR="002552D1" w:rsidRDefault="002552D1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De modo a construir a tabela de frequências dinâmica foi utilizada a opção pivot </w:t>
      </w:r>
      <w:proofErr w:type="spellStart"/>
      <w:r>
        <w:rPr>
          <w:rFonts w:ascii="Times New Roman" w:hAnsi="Times New Roman" w:cs="Times New Roman"/>
        </w:rPr>
        <w:t>table</w:t>
      </w:r>
      <w:proofErr w:type="spellEnd"/>
      <w:r>
        <w:rPr>
          <w:rFonts w:ascii="Times New Roman" w:hAnsi="Times New Roman" w:cs="Times New Roman"/>
        </w:rPr>
        <w:t xml:space="preserve"> para fazer a contagem das diferentes idades na tabela de dados. Sendo que se usou a variável </w:t>
      </w:r>
      <w:r w:rsidR="00102C6A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idades</w:t>
      </w:r>
      <w:r w:rsidR="00102C6A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na opção </w:t>
      </w:r>
      <w:proofErr w:type="spellStart"/>
      <w:r>
        <w:rPr>
          <w:rFonts w:ascii="Times New Roman" w:hAnsi="Times New Roman" w:cs="Times New Roman"/>
        </w:rPr>
        <w:t>rows</w:t>
      </w:r>
      <w:proofErr w:type="spellEnd"/>
      <w:r>
        <w:rPr>
          <w:rFonts w:ascii="Times New Roman" w:hAnsi="Times New Roman" w:cs="Times New Roman"/>
        </w:rPr>
        <w:t xml:space="preserve"> da tabela e </w:t>
      </w:r>
      <w:r w:rsidR="00102C6A"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count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of</w:t>
      </w:r>
      <w:proofErr w:type="spellEnd"/>
      <w:r>
        <w:rPr>
          <w:rFonts w:ascii="Times New Roman" w:hAnsi="Times New Roman" w:cs="Times New Roman"/>
        </w:rPr>
        <w:t xml:space="preserve"> P3</w:t>
      </w:r>
      <w:r w:rsidR="00102C6A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na opção </w:t>
      </w:r>
      <w:proofErr w:type="spellStart"/>
      <w:r>
        <w:rPr>
          <w:rFonts w:ascii="Times New Roman" w:hAnsi="Times New Roman" w:cs="Times New Roman"/>
        </w:rPr>
        <w:t>values</w:t>
      </w:r>
      <w:proofErr w:type="spellEnd"/>
      <w:r>
        <w:rPr>
          <w:rFonts w:ascii="Times New Roman" w:hAnsi="Times New Roman" w:cs="Times New Roman"/>
        </w:rPr>
        <w:t>. De seguida copiou-se a tabela e colou-se numa de modo a se poder formatar apenas visualmente para ficar semelhante à tabela de frequências absolutas feita anteriormente.</w:t>
      </w:r>
    </w:p>
    <w:p w14:paraId="32EB5EA8" w14:textId="7A524401" w:rsidR="003616BF" w:rsidRDefault="003616BF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07D997" wp14:editId="3F875E1A">
            <wp:extent cx="5400040" cy="3285490"/>
            <wp:effectExtent l="0" t="0" r="0" b="3810"/>
            <wp:docPr id="29" name="Picture 2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, Exce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CF7A" w14:textId="297E1066" w:rsidR="00102C6A" w:rsidRDefault="002552D1" w:rsidP="00102C6A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Na construção da tabela de cruzamentos dinâmica optou-se por cruzar os dados entre a avaliação da satisfação com a vida e o ciclo escolar. Para isto foi utilizada mais uma vez a função de pivot </w:t>
      </w:r>
      <w:proofErr w:type="spellStart"/>
      <w:r>
        <w:rPr>
          <w:rFonts w:ascii="Times New Roman" w:hAnsi="Times New Roman" w:cs="Times New Roman"/>
        </w:rPr>
        <w:t>table</w:t>
      </w:r>
      <w:proofErr w:type="spellEnd"/>
      <w:r>
        <w:rPr>
          <w:rFonts w:ascii="Times New Roman" w:hAnsi="Times New Roman" w:cs="Times New Roman"/>
        </w:rPr>
        <w:t xml:space="preserve"> e nesta foram colocadas as variáveis </w:t>
      </w:r>
      <w:r w:rsidR="00102C6A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ciclo</w:t>
      </w:r>
      <w:r w:rsidR="00102C6A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e </w:t>
      </w:r>
      <w:r w:rsidR="00102C6A"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values</w:t>
      </w:r>
      <w:proofErr w:type="spellEnd"/>
      <w:r w:rsidR="00102C6A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na opção </w:t>
      </w:r>
      <w:proofErr w:type="spellStart"/>
      <w:r>
        <w:rPr>
          <w:rFonts w:ascii="Times New Roman" w:hAnsi="Times New Roman" w:cs="Times New Roman"/>
        </w:rPr>
        <w:t>Columns</w:t>
      </w:r>
      <w:proofErr w:type="spellEnd"/>
      <w:r>
        <w:rPr>
          <w:rFonts w:ascii="Times New Roman" w:hAnsi="Times New Roman" w:cs="Times New Roman"/>
        </w:rPr>
        <w:t xml:space="preserve">, a variável </w:t>
      </w:r>
      <w:r w:rsidR="00102C6A">
        <w:rPr>
          <w:rFonts w:ascii="Times New Roman" w:hAnsi="Times New Roman" w:cs="Times New Roman"/>
        </w:rPr>
        <w:t>‘</w:t>
      </w:r>
      <w:proofErr w:type="spellStart"/>
      <w:r>
        <w:rPr>
          <w:rFonts w:ascii="Times New Roman" w:hAnsi="Times New Roman" w:cs="Times New Roman"/>
        </w:rPr>
        <w:t>Count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of</w:t>
      </w:r>
      <w:proofErr w:type="spellEnd"/>
      <w:r>
        <w:rPr>
          <w:rFonts w:ascii="Times New Roman" w:hAnsi="Times New Roman" w:cs="Times New Roman"/>
        </w:rPr>
        <w:t xml:space="preserve"> satisfação</w:t>
      </w:r>
      <w:r w:rsidR="00102C6A">
        <w:rPr>
          <w:rFonts w:ascii="Times New Roman" w:hAnsi="Times New Roman" w:cs="Times New Roman"/>
        </w:rPr>
        <w:t xml:space="preserve"> com a vida’ duas vezes de modo a ter uma contagem com valores absolutos e uma de percentagens e por fim colocou-se mais uma vez a variável ‘satisfação com a vida’ na opção </w:t>
      </w:r>
      <w:proofErr w:type="spellStart"/>
      <w:r w:rsidR="00102C6A">
        <w:rPr>
          <w:rFonts w:ascii="Times New Roman" w:hAnsi="Times New Roman" w:cs="Times New Roman"/>
        </w:rPr>
        <w:t>Rows</w:t>
      </w:r>
      <w:proofErr w:type="spellEnd"/>
      <w:r w:rsidR="00102C6A">
        <w:rPr>
          <w:rFonts w:ascii="Times New Roman" w:hAnsi="Times New Roman" w:cs="Times New Roman"/>
        </w:rPr>
        <w:t xml:space="preserve"> de modo a ter a tabela organizada pelos diferentes níveis de satisfação com a vida por linhas.</w:t>
      </w:r>
      <w:r w:rsidR="00102C6A" w:rsidRPr="00102C6A">
        <w:rPr>
          <w:rFonts w:ascii="Times New Roman" w:hAnsi="Times New Roman" w:cs="Times New Roman"/>
        </w:rPr>
        <w:t xml:space="preserve"> </w:t>
      </w:r>
      <w:r w:rsidR="00102C6A">
        <w:rPr>
          <w:rFonts w:ascii="Times New Roman" w:hAnsi="Times New Roman" w:cs="Times New Roman"/>
        </w:rPr>
        <w:t>De seguida copiou-se a tabela e colou-se numa de modo a se poder formatar apenas visualmente para ficar semelhante à tabela de frequências absolutas feita anteriormente.</w:t>
      </w:r>
    </w:p>
    <w:p w14:paraId="5FD71775" w14:textId="2F9C6756" w:rsidR="003616BF" w:rsidRDefault="003616BF" w:rsidP="00102C6A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351B1F" wp14:editId="042C45A3">
            <wp:extent cx="5400040" cy="3268345"/>
            <wp:effectExtent l="0" t="0" r="0" b="0"/>
            <wp:docPr id="30" name="Picture 3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able, Exce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E0E4" w14:textId="74273889" w:rsidR="002552D1" w:rsidRDefault="002552D1" w:rsidP="007F61D9">
      <w:pPr>
        <w:ind w:firstLine="0"/>
        <w:rPr>
          <w:rFonts w:ascii="Times New Roman" w:hAnsi="Times New Roman" w:cs="Times New Roman"/>
        </w:rPr>
      </w:pPr>
    </w:p>
    <w:p w14:paraId="6335A115" w14:textId="77777777" w:rsidR="00102C6A" w:rsidRDefault="00102C6A" w:rsidP="007F61D9">
      <w:pPr>
        <w:ind w:firstLine="0"/>
        <w:rPr>
          <w:rFonts w:ascii="Times New Roman" w:hAnsi="Times New Roman" w:cs="Times New Roman"/>
        </w:rPr>
      </w:pPr>
    </w:p>
    <w:p w14:paraId="4D00EDF5" w14:textId="77777777" w:rsidR="002552D1" w:rsidRDefault="002552D1" w:rsidP="007F61D9">
      <w:pPr>
        <w:ind w:firstLine="0"/>
        <w:rPr>
          <w:rFonts w:ascii="Times New Roman" w:hAnsi="Times New Roman" w:cs="Times New Roman"/>
        </w:rPr>
      </w:pPr>
    </w:p>
    <w:p w14:paraId="4A2D825D" w14:textId="77777777" w:rsidR="00651E2B" w:rsidRDefault="00651E2B" w:rsidP="007F61D9">
      <w:pPr>
        <w:ind w:firstLine="0"/>
        <w:rPr>
          <w:rFonts w:ascii="Times New Roman" w:hAnsi="Times New Roman" w:cs="Times New Roman"/>
        </w:rPr>
      </w:pPr>
    </w:p>
    <w:p w14:paraId="15E74E69" w14:textId="5FA2FC53" w:rsidR="00651E2B" w:rsidRDefault="00651E2B" w:rsidP="007F61D9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410FA32" w14:textId="77777777" w:rsidR="00666AE2" w:rsidRDefault="00666AE2" w:rsidP="007F61D9">
      <w:pPr>
        <w:ind w:firstLine="0"/>
        <w:rPr>
          <w:rFonts w:ascii="Times New Roman" w:hAnsi="Times New Roman" w:cs="Times New Roman"/>
        </w:rPr>
      </w:pPr>
    </w:p>
    <w:p w14:paraId="7D680AD1" w14:textId="77777777" w:rsidR="007F61D9" w:rsidRDefault="007F61D9" w:rsidP="007F61D9">
      <w:pPr>
        <w:ind w:firstLine="708"/>
        <w:rPr>
          <w:rFonts w:ascii="Times New Roman" w:hAnsi="Times New Roman" w:cs="Times New Roman"/>
        </w:rPr>
      </w:pPr>
    </w:p>
    <w:p w14:paraId="4CF3C9E5" w14:textId="77777777" w:rsidR="007F61D9" w:rsidRDefault="007F61D9" w:rsidP="007B72E1">
      <w:pPr>
        <w:ind w:firstLine="0"/>
        <w:rPr>
          <w:rFonts w:ascii="Times New Roman" w:hAnsi="Times New Roman" w:cs="Times New Roman"/>
        </w:rPr>
      </w:pPr>
    </w:p>
    <w:p w14:paraId="5CD2ECE0" w14:textId="22D62797" w:rsidR="007F61D9" w:rsidRDefault="007F61D9" w:rsidP="007B72E1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3537FA40" w14:textId="77777777" w:rsidR="003E4481" w:rsidRDefault="003E4481" w:rsidP="00144C7E">
      <w:pPr>
        <w:rPr>
          <w:rFonts w:ascii="Times New Roman" w:hAnsi="Times New Roman" w:cs="Times New Roman"/>
        </w:rPr>
      </w:pPr>
    </w:p>
    <w:p w14:paraId="65A8A762" w14:textId="77777777" w:rsidR="003E4481" w:rsidRPr="00F105AC" w:rsidRDefault="003E4481" w:rsidP="00144C7E">
      <w:pPr>
        <w:rPr>
          <w:rFonts w:ascii="Times New Roman" w:hAnsi="Times New Roman" w:cs="Times New Roman"/>
        </w:rPr>
      </w:pPr>
    </w:p>
    <w:sectPr w:rsidR="003E4481" w:rsidRPr="00F105AC" w:rsidSect="00185343">
      <w:footerReference w:type="even" r:id="rId33"/>
      <w:footerReference w:type="default" r:id="rId34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853CC" w14:textId="77777777" w:rsidR="00F9277F" w:rsidRDefault="00F9277F" w:rsidP="00185343">
      <w:pPr>
        <w:spacing w:before="0" w:line="240" w:lineRule="auto"/>
      </w:pPr>
      <w:r>
        <w:separator/>
      </w:r>
    </w:p>
  </w:endnote>
  <w:endnote w:type="continuationSeparator" w:id="0">
    <w:p w14:paraId="55D722D9" w14:textId="77777777" w:rsidR="00F9277F" w:rsidRDefault="00F9277F" w:rsidP="0018534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246653037"/>
      <w:docPartObj>
        <w:docPartGallery w:val="Page Numbers (Bottom of Page)"/>
        <w:docPartUnique/>
      </w:docPartObj>
    </w:sdtPr>
    <w:sdtContent>
      <w:p w14:paraId="0236BD85" w14:textId="74ABFF3B" w:rsidR="00185343" w:rsidRDefault="00185343" w:rsidP="00AC7B4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8F67177" w14:textId="77777777" w:rsidR="00185343" w:rsidRDefault="00185343" w:rsidP="00185343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2008633432"/>
      <w:docPartObj>
        <w:docPartGallery w:val="Page Numbers (Bottom of Page)"/>
        <w:docPartUnique/>
      </w:docPartObj>
    </w:sdtPr>
    <w:sdtContent>
      <w:p w14:paraId="7A41E95C" w14:textId="334BE462" w:rsidR="00185343" w:rsidRDefault="00185343" w:rsidP="00AC7B4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58F8FFCD" w14:textId="77777777" w:rsidR="00185343" w:rsidRDefault="00185343" w:rsidP="00185343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2BE61B" w14:textId="77777777" w:rsidR="00F9277F" w:rsidRDefault="00F9277F" w:rsidP="00185343">
      <w:pPr>
        <w:spacing w:before="0" w:line="240" w:lineRule="auto"/>
      </w:pPr>
      <w:r>
        <w:separator/>
      </w:r>
    </w:p>
  </w:footnote>
  <w:footnote w:type="continuationSeparator" w:id="0">
    <w:p w14:paraId="67386ED6" w14:textId="77777777" w:rsidR="00F9277F" w:rsidRDefault="00F9277F" w:rsidP="00185343">
      <w:pPr>
        <w:spacing w:before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5AC"/>
    <w:rsid w:val="00073E49"/>
    <w:rsid w:val="000E1115"/>
    <w:rsid w:val="00102C6A"/>
    <w:rsid w:val="001038CF"/>
    <w:rsid w:val="00133CC4"/>
    <w:rsid w:val="00144C7E"/>
    <w:rsid w:val="0016050B"/>
    <w:rsid w:val="00185343"/>
    <w:rsid w:val="002552D1"/>
    <w:rsid w:val="003616BF"/>
    <w:rsid w:val="003E4481"/>
    <w:rsid w:val="004079DF"/>
    <w:rsid w:val="00426F1B"/>
    <w:rsid w:val="006023AE"/>
    <w:rsid w:val="00651E2B"/>
    <w:rsid w:val="00666AE2"/>
    <w:rsid w:val="006A419A"/>
    <w:rsid w:val="0071279B"/>
    <w:rsid w:val="007B72E1"/>
    <w:rsid w:val="007F61D9"/>
    <w:rsid w:val="0087778E"/>
    <w:rsid w:val="00910BAE"/>
    <w:rsid w:val="00924A08"/>
    <w:rsid w:val="00990A67"/>
    <w:rsid w:val="00B134E0"/>
    <w:rsid w:val="00BF1820"/>
    <w:rsid w:val="00CF37FC"/>
    <w:rsid w:val="00D40E1B"/>
    <w:rsid w:val="00D42F62"/>
    <w:rsid w:val="00D83E5E"/>
    <w:rsid w:val="00DD478E"/>
    <w:rsid w:val="00F105AC"/>
    <w:rsid w:val="00F92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D2E884"/>
  <w15:chartTrackingRefBased/>
  <w15:docId w15:val="{5C54A8A6-0EDD-C14F-BB3B-A90DC49AB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before="120" w:line="360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85343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5343"/>
  </w:style>
  <w:style w:type="paragraph" w:styleId="Rodap">
    <w:name w:val="footer"/>
    <w:basedOn w:val="Normal"/>
    <w:link w:val="RodapCarter"/>
    <w:uiPriority w:val="99"/>
    <w:unhideWhenUsed/>
    <w:rsid w:val="00185343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5343"/>
  </w:style>
  <w:style w:type="character" w:styleId="Nmerodepgina">
    <w:name w:val="page number"/>
    <w:basedOn w:val="Tipodeletrapredefinidodopargrafo"/>
    <w:uiPriority w:val="99"/>
    <w:semiHidden/>
    <w:unhideWhenUsed/>
    <w:rsid w:val="001853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oter" Target="footer2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1436</TotalTime>
  <Pages>19</Pages>
  <Words>1067</Words>
  <Characters>5768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Parracho</dc:creator>
  <cp:keywords/>
  <dc:description/>
  <cp:lastModifiedBy>Eduardo Parracho</cp:lastModifiedBy>
  <cp:revision>14</cp:revision>
  <dcterms:created xsi:type="dcterms:W3CDTF">2023-04-02T00:14:00Z</dcterms:created>
  <dcterms:modified xsi:type="dcterms:W3CDTF">2023-04-03T20:09:00Z</dcterms:modified>
</cp:coreProperties>
</file>